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F0AC" w14:textId="77777777" w:rsidR="00C94F90" w:rsidRPr="00D20B00" w:rsidRDefault="00C94F90" w:rsidP="00C94F90">
      <w:pPr>
        <w:spacing w:line="256" w:lineRule="auto"/>
        <w:jc w:val="center"/>
        <w:rPr>
          <w:rFonts w:ascii="Times New Roman" w:eastAsia="Calibri" w:hAnsi="Times New Roman" w:cs="Times New Roman"/>
          <w:b/>
          <w:spacing w:val="20"/>
          <w:sz w:val="19"/>
          <w:szCs w:val="19"/>
        </w:rPr>
      </w:pPr>
      <w:r w:rsidRPr="00D20B00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POLITYKA PRYWATNOSCI </w:t>
      </w:r>
    </w:p>
    <w:p w14:paraId="3351B2E1" w14:textId="60F19A5C" w:rsidR="00C94F90" w:rsidRPr="00D20B00" w:rsidRDefault="00C94F90" w:rsidP="00C94F90">
      <w:pPr>
        <w:spacing w:line="256" w:lineRule="auto"/>
        <w:jc w:val="center"/>
        <w:rPr>
          <w:rFonts w:ascii="Times New Roman" w:eastAsia="Calibri" w:hAnsi="Times New Roman" w:cs="Times New Roman"/>
          <w:b/>
          <w:spacing w:val="20"/>
          <w:sz w:val="19"/>
          <w:szCs w:val="19"/>
        </w:rPr>
      </w:pPr>
      <w:r w:rsidRPr="00D20B00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KLAUZULA INFORMACYJNA </w:t>
      </w:r>
    </w:p>
    <w:p w14:paraId="2FBB9B8E" w14:textId="77777777" w:rsidR="00D20B00" w:rsidRPr="00D20B00" w:rsidRDefault="00D20B00" w:rsidP="00D20B00">
      <w:pPr>
        <w:spacing w:after="120" w:line="240" w:lineRule="atLeast"/>
        <w:jc w:val="center"/>
        <w:rPr>
          <w:rFonts w:ascii="Times New Roman" w:hAnsi="Times New Roman" w:cs="Times New Roman"/>
          <w:b/>
          <w:spacing w:val="20"/>
          <w:sz w:val="19"/>
          <w:szCs w:val="19"/>
        </w:rPr>
      </w:pPr>
      <w:bookmarkStart w:id="0" w:name="_Hlk533794126"/>
      <w:r w:rsidRPr="00D20B00">
        <w:rPr>
          <w:rFonts w:ascii="Times New Roman" w:hAnsi="Times New Roman" w:cs="Times New Roman"/>
          <w:b/>
          <w:spacing w:val="20"/>
          <w:sz w:val="19"/>
          <w:szCs w:val="19"/>
        </w:rPr>
        <w:t xml:space="preserve">DLA PODMIOTÓW WSPÓŁPRACUJĄCYCH </w:t>
      </w:r>
    </w:p>
    <w:p w14:paraId="4B4B7226" w14:textId="0BA0DDB0" w:rsidR="00D20B00" w:rsidRPr="00D20B00" w:rsidRDefault="00D20B00" w:rsidP="00D20B00">
      <w:pPr>
        <w:spacing w:after="120" w:line="240" w:lineRule="atLeast"/>
        <w:jc w:val="center"/>
        <w:rPr>
          <w:rFonts w:ascii="Times New Roman" w:hAnsi="Times New Roman" w:cs="Times New Roman"/>
          <w:b/>
          <w:spacing w:val="20"/>
          <w:sz w:val="19"/>
          <w:szCs w:val="19"/>
        </w:rPr>
      </w:pPr>
      <w:r w:rsidRPr="00D20B00">
        <w:rPr>
          <w:rFonts w:ascii="Times New Roman" w:hAnsi="Times New Roman" w:cs="Times New Roman"/>
          <w:b/>
          <w:spacing w:val="20"/>
          <w:sz w:val="19"/>
          <w:szCs w:val="19"/>
        </w:rPr>
        <w:t xml:space="preserve">i  ICH REPREZENTANTÓW LUB PRZEDSTAWICIELI </w:t>
      </w:r>
    </w:p>
    <w:p w14:paraId="35656867" w14:textId="77777777" w:rsidR="00D20B00" w:rsidRPr="00D20B00" w:rsidRDefault="00D20B00" w:rsidP="00D20B00">
      <w:pPr>
        <w:spacing w:after="120" w:line="240" w:lineRule="atLeast"/>
        <w:jc w:val="center"/>
        <w:rPr>
          <w:rFonts w:ascii="Times New Roman" w:hAnsi="Times New Roman" w:cs="Times New Roman"/>
          <w:b/>
          <w:spacing w:val="20"/>
          <w:sz w:val="19"/>
          <w:szCs w:val="19"/>
        </w:rPr>
      </w:pPr>
    </w:p>
    <w:p w14:paraId="3FE62772" w14:textId="173B8EFA" w:rsidR="00C94F90" w:rsidRPr="00C3481F" w:rsidRDefault="00C94F90" w:rsidP="00C94F90">
      <w:pPr>
        <w:spacing w:line="256" w:lineRule="auto"/>
        <w:jc w:val="center"/>
        <w:rPr>
          <w:rFonts w:ascii="Times New Roman" w:eastAsia="Calibri" w:hAnsi="Times New Roman" w:cs="Times New Roman"/>
          <w:b/>
          <w:spacing w:val="20"/>
          <w:sz w:val="19"/>
          <w:szCs w:val="19"/>
        </w:rPr>
      </w:pPr>
      <w:r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- </w:t>
      </w:r>
      <w:proofErr w:type="spellStart"/>
      <w:r w:rsidR="00921579"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>Harventi</w:t>
      </w:r>
      <w:proofErr w:type="spellEnd"/>
      <w:r w:rsidR="00921579"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 </w:t>
      </w:r>
      <w:proofErr w:type="spellStart"/>
      <w:r w:rsidR="00921579"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>Vision</w:t>
      </w:r>
      <w:proofErr w:type="spellEnd"/>
      <w:r w:rsidR="00921579"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 Sp. z o.o</w:t>
      </w:r>
      <w:r w:rsidR="00E75A83"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>.</w:t>
      </w:r>
      <w:r w:rsidRPr="00133D3D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 -</w:t>
      </w:r>
      <w:r w:rsidRPr="00C3481F">
        <w:rPr>
          <w:rFonts w:ascii="Times New Roman" w:eastAsia="Calibri" w:hAnsi="Times New Roman" w:cs="Times New Roman"/>
          <w:b/>
          <w:spacing w:val="20"/>
          <w:sz w:val="19"/>
          <w:szCs w:val="19"/>
        </w:rPr>
        <w:t xml:space="preserve"> </w:t>
      </w:r>
    </w:p>
    <w:bookmarkEnd w:id="0"/>
    <w:p w14:paraId="1AB49102" w14:textId="443B7D5A" w:rsidR="00413C1A" w:rsidRPr="00D20B00" w:rsidRDefault="00413C1A" w:rsidP="002103D3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Działając na podstawie przepisów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</w:t>
      </w:r>
      <w:r w:rsidR="0081662C" w:rsidRPr="00D20B00">
        <w:rPr>
          <w:rFonts w:ascii="Times New Roman" w:hAnsi="Times New Roman" w:cs="Times New Roman"/>
          <w:sz w:val="19"/>
          <w:szCs w:val="19"/>
        </w:rPr>
        <w:t>ch) (Dz. U. UE. L. z 2016 r. Nr </w:t>
      </w:r>
      <w:r w:rsidRPr="00D20B00">
        <w:rPr>
          <w:rFonts w:ascii="Times New Roman" w:hAnsi="Times New Roman" w:cs="Times New Roman"/>
          <w:sz w:val="19"/>
          <w:szCs w:val="19"/>
        </w:rPr>
        <w:t>119, str. 1 z późn. zm., dalej RODO), informuje się, że:</w:t>
      </w:r>
    </w:p>
    <w:p w14:paraId="3D7B6747" w14:textId="77777777" w:rsidR="00640290" w:rsidRPr="00D20B00" w:rsidRDefault="009A643B" w:rsidP="00640290">
      <w:p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 xml:space="preserve">        </w:t>
      </w:r>
      <w:r w:rsidR="00640290" w:rsidRPr="00D20B00">
        <w:rPr>
          <w:rFonts w:ascii="Times New Roman" w:hAnsi="Times New Roman" w:cs="Times New Roman"/>
          <w:b/>
          <w:sz w:val="19"/>
          <w:szCs w:val="19"/>
        </w:rPr>
        <w:t xml:space="preserve">        SPIS TREŚCI:</w:t>
      </w:r>
    </w:p>
    <w:p w14:paraId="048AF7DA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Dane Administratora danych osobowych </w:t>
      </w:r>
    </w:p>
    <w:p w14:paraId="625326DC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Zakres podmiotowy klauzuli – kogo dotyczy</w:t>
      </w:r>
    </w:p>
    <w:p w14:paraId="2B06A1E5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Cele i podstawy przetwarzania danych osobowych </w:t>
      </w:r>
    </w:p>
    <w:p w14:paraId="387D8BDC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Kategorie przetwarzanych danych osobowych </w:t>
      </w:r>
    </w:p>
    <w:p w14:paraId="436B3D34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Odbiorcy danych </w:t>
      </w:r>
    </w:p>
    <w:p w14:paraId="0417DC45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Okres przechowania danych </w:t>
      </w:r>
    </w:p>
    <w:p w14:paraId="659F4570" w14:textId="77777777" w:rsidR="00EB34AF" w:rsidRPr="00D20B00" w:rsidRDefault="00EB34AF" w:rsidP="00EB34AF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Prawa osoby której dane dotyczą</w:t>
      </w:r>
    </w:p>
    <w:p w14:paraId="2269F785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Prawo do sprzeciwu </w:t>
      </w:r>
    </w:p>
    <w:p w14:paraId="58541F97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Źródło pozyskiwania danych osobowych </w:t>
      </w:r>
    </w:p>
    <w:p w14:paraId="2E4CB6F4" w14:textId="77777777" w:rsidR="00D20B00" w:rsidRPr="00D20B00" w:rsidRDefault="00D20B00" w:rsidP="00D20B00">
      <w:pPr>
        <w:pStyle w:val="Akapitzlist"/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Zautomatyzowane podejmowanie decyzji</w:t>
      </w:r>
    </w:p>
    <w:p w14:paraId="4E0F7716" w14:textId="6E2FDE98" w:rsidR="009A643B" w:rsidRPr="00D20B00" w:rsidRDefault="009A643B" w:rsidP="00640290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14:paraId="1C2BA783" w14:textId="746712C8" w:rsidR="00DC3ABF" w:rsidRPr="00D20B00" w:rsidRDefault="00DC3ABF" w:rsidP="009A643B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 xml:space="preserve">Administratorem </w:t>
      </w:r>
      <w:r w:rsidR="00C3481F">
        <w:rPr>
          <w:rFonts w:ascii="Times New Roman" w:hAnsi="Times New Roman" w:cs="Times New Roman"/>
          <w:b/>
          <w:sz w:val="19"/>
          <w:szCs w:val="19"/>
        </w:rPr>
        <w:t>Twoich</w:t>
      </w:r>
      <w:r w:rsidR="00533C65" w:rsidRPr="00D20B0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D20B00">
        <w:rPr>
          <w:rFonts w:ascii="Times New Roman" w:hAnsi="Times New Roman" w:cs="Times New Roman"/>
          <w:b/>
          <w:sz w:val="19"/>
          <w:szCs w:val="19"/>
        </w:rPr>
        <w:t>danych osobowych jest:</w:t>
      </w:r>
    </w:p>
    <w:p w14:paraId="6C7F79B0" w14:textId="6BC2F43C" w:rsidR="00E75A83" w:rsidRPr="00D20B00" w:rsidRDefault="00133D3D" w:rsidP="00E75A83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1" w:name="_Hlk533794147"/>
      <w:proofErr w:type="spellStart"/>
      <w:r>
        <w:rPr>
          <w:rFonts w:ascii="Times New Roman" w:hAnsi="Times New Roman" w:cs="Times New Roman"/>
          <w:b/>
          <w:sz w:val="19"/>
          <w:szCs w:val="19"/>
          <w:lang w:val="en-US"/>
        </w:rPr>
        <w:t>Harventi</w:t>
      </w:r>
      <w:proofErr w:type="spellEnd"/>
      <w:r>
        <w:rPr>
          <w:rFonts w:ascii="Times New Roman" w:hAnsi="Times New Roman" w:cs="Times New Roman"/>
          <w:b/>
          <w:sz w:val="19"/>
          <w:szCs w:val="19"/>
          <w:lang w:val="en-US"/>
        </w:rPr>
        <w:t xml:space="preserve"> Vision</w:t>
      </w:r>
      <w:r w:rsidR="00E75A83" w:rsidRPr="00D20B00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Sp. z o.o. </w:t>
      </w:r>
      <w:r w:rsidR="00BE3119" w:rsidRPr="00D20B00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="00BE3119" w:rsidRPr="00D20B00">
        <w:rPr>
          <w:rFonts w:ascii="Times New Roman" w:hAnsi="Times New Roman" w:cs="Times New Roman"/>
          <w:sz w:val="19"/>
          <w:szCs w:val="19"/>
        </w:rPr>
        <w:t xml:space="preserve">z siedzibą </w:t>
      </w:r>
      <w:r w:rsidR="00EE17BF" w:rsidRPr="00D20B0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ul.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Twarda 18</w:t>
      </w:r>
      <w:r w:rsidR="00EE17BF" w:rsidRPr="00D20B0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, </w:t>
      </w:r>
      <w:r w:rsidR="00A71BC0" w:rsidRPr="00A71BC0">
        <w:rPr>
          <w:rFonts w:ascii="Times New Roman" w:hAnsi="Times New Roman" w:cs="Times New Roman"/>
          <w:b/>
          <w:bCs/>
          <w:sz w:val="19"/>
          <w:szCs w:val="19"/>
        </w:rPr>
        <w:t>00-105 Warszawa</w:t>
      </w:r>
      <w:r w:rsidR="00EE17BF" w:rsidRPr="00D20B00">
        <w:rPr>
          <w:rFonts w:ascii="Times New Roman" w:hAnsi="Times New Roman" w:cs="Times New Roman"/>
          <w:sz w:val="19"/>
          <w:szCs w:val="19"/>
        </w:rPr>
        <w:t xml:space="preserve"> </w:t>
      </w:r>
      <w:r w:rsidR="00BE3119" w:rsidRPr="00D20B00">
        <w:rPr>
          <w:rFonts w:ascii="Times New Roman" w:hAnsi="Times New Roman" w:cs="Times New Roman"/>
          <w:sz w:val="19"/>
          <w:szCs w:val="19"/>
        </w:rPr>
        <w:t xml:space="preserve">wpisana do Krajowego Rejestru Sądowego </w:t>
      </w:r>
      <w:r w:rsidR="00A71BC0" w:rsidRPr="00A71BC0">
        <w:rPr>
          <w:rFonts w:ascii="Times New Roman" w:hAnsi="Times New Roman" w:cs="Times New Roman"/>
          <w:sz w:val="19"/>
          <w:szCs w:val="19"/>
        </w:rPr>
        <w:t>prowadzonego przez Sąd Rejonowy w Warszawie, XII WYDZIAŁ GOSPODARCZY pod numerem KRS 000090831, NIP: 5252860414, REGON: 38861545900000, zwany dalej jako Administrator. Posiadasz możliwość skontaktowania się z Administratorem w sprawach związanych z ochroną danych osobowych, pisząc na adres e-mail: info@harventi-vision.com, bądź telefonicznie pod numerem tel.: 533 307 587.</w:t>
      </w:r>
    </w:p>
    <w:bookmarkEnd w:id="1"/>
    <w:p w14:paraId="18668869" w14:textId="77777777" w:rsidR="00D20B00" w:rsidRPr="00D20B00" w:rsidRDefault="00D20B00" w:rsidP="00D20B00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>Zakres podmiotowy klauzuli:</w:t>
      </w:r>
    </w:p>
    <w:p w14:paraId="308BD107" w14:textId="77777777" w:rsidR="00D20B00" w:rsidRPr="00D20B00" w:rsidRDefault="00D20B00" w:rsidP="00D20B00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2" w:name="_Hlk519708194"/>
      <w:r w:rsidRPr="00D20B00">
        <w:rPr>
          <w:rFonts w:ascii="Times New Roman" w:hAnsi="Times New Roman" w:cs="Times New Roman"/>
          <w:sz w:val="19"/>
          <w:szCs w:val="19"/>
        </w:rPr>
        <w:t>Niniejsza klauzula informacyjna odnosi się do danych osobowych osób fizycznych współpracujących z Administratorem jako dostawcy usług lub towarów albo odbiorcy usług lub towarów w zakresie prowadzonej przez Administratora działalności gospodarczej, a także do danych osobowych osób fizycznych będących reprezentantami, pełnomocnikami, przedstawicielami w/w osób współpracujących albo ich pracownikami upoważnionymi do kontaktu w ramach realizowanej z Administratorem współpracy.</w:t>
      </w:r>
    </w:p>
    <w:bookmarkEnd w:id="2"/>
    <w:p w14:paraId="7EDECBD0" w14:textId="77777777" w:rsidR="00D20B00" w:rsidRPr="00D20B00" w:rsidRDefault="00D20B00" w:rsidP="00D20B00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 xml:space="preserve">Cele i podstawy przetwarzania danych osobowych: </w:t>
      </w:r>
    </w:p>
    <w:p w14:paraId="443DD556" w14:textId="08B9EF00" w:rsidR="00D20B00" w:rsidRPr="00D20B00" w:rsidRDefault="00D20B00" w:rsidP="00D20B00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Administrator</w:t>
      </w:r>
      <w:r w:rsidRPr="00D20B00">
        <w:rPr>
          <w:rFonts w:ascii="Times New Roman" w:hAnsi="Times New Roman" w:cs="Times New Roman"/>
          <w:sz w:val="19"/>
          <w:szCs w:val="19"/>
        </w:rPr>
        <w:t xml:space="preserve"> może przetwarzać </w:t>
      </w:r>
      <w:r w:rsidR="00C3481F">
        <w:rPr>
          <w:rFonts w:ascii="Times New Roman" w:hAnsi="Times New Roman" w:cs="Times New Roman"/>
          <w:sz w:val="19"/>
          <w:szCs w:val="19"/>
        </w:rPr>
        <w:t>Twoje</w:t>
      </w:r>
      <w:r w:rsidRPr="00D20B00">
        <w:rPr>
          <w:rFonts w:ascii="Times New Roman" w:hAnsi="Times New Roman" w:cs="Times New Roman"/>
          <w:sz w:val="19"/>
          <w:szCs w:val="19"/>
        </w:rPr>
        <w:t xml:space="preserve"> dane osobowe w następujących celach:</w:t>
      </w:r>
    </w:p>
    <w:p w14:paraId="132E17F1" w14:textId="77777777" w:rsidR="00D20B00" w:rsidRPr="00D20B00" w:rsidRDefault="00D20B00" w:rsidP="00D20B0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podejmowanie czynności zmierzających do zawarcia umowy (art. 6 ust. 1 lit. b RODO)</w:t>
      </w:r>
    </w:p>
    <w:p w14:paraId="6A5927E7" w14:textId="553759D8" w:rsidR="00D20B00" w:rsidRPr="00D20B00" w:rsidRDefault="00D20B00" w:rsidP="00D20B0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wykonanie umowy sprzedaży/dostawy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/zlecenia/o wykonanie dzieła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produktów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lub usług 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oferowanych przez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Administratora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albo wykonywanie umowy zakupu towarów i materiałów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lub usług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Administratora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, a także w celu wykonywania wszelkich innych umów związanych z działalnością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Administratora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, gdy przetwarzanie jest niezbędne do wykonania umowy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, jej zmiany lub rozwiązania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(art. 6 ust. 1 lit. b RODO),</w:t>
      </w:r>
    </w:p>
    <w:p w14:paraId="795CC153" w14:textId="6434E639" w:rsidR="00D20B00" w:rsidRPr="00D20B00" w:rsidRDefault="00D20B00" w:rsidP="00D20B0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udzielanie odpowiedzi i wyjaśnień na </w:t>
      </w:r>
      <w:r w:rsidR="00C3481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Twoje</w:t>
      </w: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zgłoszenia, wnioski lub zapytania (art. 6 ust. 1 lit. b RODO),</w:t>
      </w:r>
    </w:p>
    <w:p w14:paraId="76718961" w14:textId="1648B18E" w:rsidR="00D20B00" w:rsidRPr="00D20B00" w:rsidRDefault="00D20B00" w:rsidP="00D20B0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D20B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pro</w:t>
      </w:r>
      <w:r w:rsidRPr="00D20B00">
        <w:rPr>
          <w:rFonts w:ascii="Times New Roman" w:hAnsi="Times New Roman" w:cs="Times New Roman"/>
          <w:sz w:val="19"/>
          <w:szCs w:val="19"/>
        </w:rPr>
        <w:t xml:space="preserve">mocja i marketing działalności prowadzonej przez </w:t>
      </w:r>
      <w:r>
        <w:rPr>
          <w:rFonts w:ascii="Times New Roman" w:hAnsi="Times New Roman" w:cs="Times New Roman"/>
          <w:sz w:val="19"/>
          <w:szCs w:val="19"/>
        </w:rPr>
        <w:t>Administratora</w:t>
      </w:r>
      <w:r w:rsidRPr="00D20B00">
        <w:rPr>
          <w:rFonts w:ascii="Times New Roman" w:hAnsi="Times New Roman" w:cs="Times New Roman"/>
          <w:sz w:val="19"/>
          <w:szCs w:val="19"/>
        </w:rPr>
        <w:t>, będących realizacją prawnie uzasadnionego interesu Administratora w zakresie promowania działalności i produktów będących w ofercie Administratora (podstawą art. 6 ust. 1 lit. f  RODO),</w:t>
      </w:r>
    </w:p>
    <w:p w14:paraId="7CB054BB" w14:textId="77777777" w:rsidR="00D20B00" w:rsidRPr="00D20B00" w:rsidRDefault="00D20B00" w:rsidP="00D20B00">
      <w:pPr>
        <w:pStyle w:val="Akapitzlist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cele archiwalne (dowodowe) będące realizacją prawnie uzasadnionego interesu zabezpieczenia informacji przez Administratora na wypadek prawnej potrzeby wykazania faktów (art. 6 ust. 1 lit. f RODO), </w:t>
      </w:r>
    </w:p>
    <w:p w14:paraId="13AF8BF0" w14:textId="7DD05B3D" w:rsidR="00D20B00" w:rsidRPr="00D20B00" w:rsidRDefault="00D20B00" w:rsidP="00D20B00">
      <w:pPr>
        <w:pStyle w:val="Akapitzlist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prowadzenie analiza i statystyk oraz raportowanie i czynności sprawozdawcze, będące realizacją prawnie uzasadnionego interesu Administratora zw. z prowadzona działalnością (art. 6 ust. 1 lit. f RODO),</w:t>
      </w:r>
    </w:p>
    <w:p w14:paraId="50982F5B" w14:textId="77777777" w:rsidR="00D20B00" w:rsidRPr="00D20B00" w:rsidRDefault="00D20B00" w:rsidP="00D20B00">
      <w:pPr>
        <w:pStyle w:val="Akapitzlist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ewentualne ustalanie, dochodzenie lub obrona przed roszczeniami, będące realizacją prawnie uzasadnionego interesu Administratora (art. 6 ust. 1 lit. f RODO),</w:t>
      </w:r>
    </w:p>
    <w:p w14:paraId="18CD350B" w14:textId="6304745E" w:rsidR="00D20B00" w:rsidRPr="00D20B00" w:rsidRDefault="00D20B00" w:rsidP="00D20B00">
      <w:pPr>
        <w:pStyle w:val="Akapitzlist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lastRenderedPageBreak/>
        <w:t xml:space="preserve">w celach objętych odrębnie wyrażonymi przez </w:t>
      </w:r>
      <w:r w:rsidR="00C3481F">
        <w:rPr>
          <w:rFonts w:ascii="Times New Roman" w:hAnsi="Times New Roman" w:cs="Times New Roman"/>
          <w:sz w:val="19"/>
          <w:szCs w:val="19"/>
        </w:rPr>
        <w:t>Ciebie</w:t>
      </w:r>
      <w:r w:rsidRPr="00D20B00">
        <w:rPr>
          <w:rFonts w:ascii="Times New Roman" w:hAnsi="Times New Roman" w:cs="Times New Roman"/>
          <w:sz w:val="19"/>
          <w:szCs w:val="19"/>
        </w:rPr>
        <w:t xml:space="preserve"> zgodami na przetwarzanie </w:t>
      </w:r>
      <w:r w:rsidR="00C3481F">
        <w:rPr>
          <w:rFonts w:ascii="Times New Roman" w:hAnsi="Times New Roman" w:cs="Times New Roman"/>
          <w:sz w:val="19"/>
          <w:szCs w:val="19"/>
        </w:rPr>
        <w:t>Twoich</w:t>
      </w:r>
      <w:r w:rsidRPr="00D20B00">
        <w:rPr>
          <w:rFonts w:ascii="Times New Roman" w:hAnsi="Times New Roman" w:cs="Times New Roman"/>
          <w:sz w:val="19"/>
          <w:szCs w:val="19"/>
        </w:rPr>
        <w:t xml:space="preserve"> danych osobowych (art. 6 ust. 1 lit. a RODO),</w:t>
      </w:r>
    </w:p>
    <w:p w14:paraId="1378AB69" w14:textId="77777777" w:rsidR="00D20B00" w:rsidRPr="00D20B00" w:rsidRDefault="00D20B00" w:rsidP="00D20B00">
      <w:pPr>
        <w:pStyle w:val="Akapitzlist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w celu realizacji pozostałych obowiązków lub uprawnień wynikających lub mogących wyniknąć dla Administratora z powszechnie obowiązujących przepisów prawa Unii lub prawa polskiego (podstawa z art. 6 ust. 1 lit. c RODO).</w:t>
      </w:r>
    </w:p>
    <w:p w14:paraId="17548867" w14:textId="77777777" w:rsidR="00D20B00" w:rsidRPr="00D20B00" w:rsidRDefault="00D20B00" w:rsidP="00D20B00">
      <w:pPr>
        <w:pStyle w:val="Akapitzlist"/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101A62B" w14:textId="77777777" w:rsidR="00D20B00" w:rsidRPr="00D20B00" w:rsidRDefault="00D20B00" w:rsidP="00D20B00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>Kategorie danych osobowych</w:t>
      </w:r>
      <w:r w:rsidRPr="00D20B00">
        <w:rPr>
          <w:rFonts w:ascii="Times New Roman" w:hAnsi="Times New Roman" w:cs="Times New Roman"/>
          <w:sz w:val="19"/>
          <w:szCs w:val="19"/>
        </w:rPr>
        <w:t xml:space="preserve"> (</w:t>
      </w:r>
      <w:r w:rsidRPr="00D20B00">
        <w:rPr>
          <w:rFonts w:ascii="Times New Roman" w:hAnsi="Times New Roman" w:cs="Times New Roman"/>
          <w:i/>
          <w:sz w:val="19"/>
          <w:szCs w:val="19"/>
        </w:rPr>
        <w:t>informacja dotyczy danych osobowych pozyskanych w sposób inny niż od osoby, której dane dotyczą)</w:t>
      </w:r>
    </w:p>
    <w:p w14:paraId="575095CA" w14:textId="5789CE4F" w:rsidR="00D20B00" w:rsidRPr="00D20B00" w:rsidRDefault="00D20B00" w:rsidP="00D20B00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Administrator</w:t>
      </w:r>
      <w:r w:rsidRPr="00D20B00">
        <w:rPr>
          <w:rFonts w:ascii="Times New Roman" w:hAnsi="Times New Roman" w:cs="Times New Roman"/>
          <w:sz w:val="19"/>
          <w:szCs w:val="19"/>
        </w:rPr>
        <w:t xml:space="preserve"> przetwarza następujące kategorie </w:t>
      </w:r>
      <w:r w:rsidR="00C3481F">
        <w:rPr>
          <w:rFonts w:ascii="Times New Roman" w:hAnsi="Times New Roman" w:cs="Times New Roman"/>
          <w:sz w:val="19"/>
          <w:szCs w:val="19"/>
        </w:rPr>
        <w:t>Twoich</w:t>
      </w:r>
      <w:r w:rsidRPr="00D20B00">
        <w:rPr>
          <w:rFonts w:ascii="Times New Roman" w:hAnsi="Times New Roman" w:cs="Times New Roman"/>
          <w:sz w:val="19"/>
          <w:szCs w:val="19"/>
        </w:rPr>
        <w:t xml:space="preserve"> danych  osobowych pozyskanych w sposób inny niż </w:t>
      </w:r>
      <w:r w:rsidR="00C3481F">
        <w:rPr>
          <w:rFonts w:ascii="Times New Roman" w:hAnsi="Times New Roman" w:cs="Times New Roman"/>
          <w:sz w:val="19"/>
          <w:szCs w:val="19"/>
        </w:rPr>
        <w:t>bezpośrednio od Ciebie</w:t>
      </w:r>
      <w:r w:rsidRPr="00D20B00">
        <w:rPr>
          <w:rFonts w:ascii="Times New Roman" w:hAnsi="Times New Roman" w:cs="Times New Roman"/>
          <w:sz w:val="19"/>
          <w:szCs w:val="19"/>
        </w:rPr>
        <w:t>: dane identyfikacyjne, dane adresowe oraz dane kontaktowe.</w:t>
      </w:r>
    </w:p>
    <w:p w14:paraId="498F3BE0" w14:textId="77777777" w:rsidR="00D20B00" w:rsidRPr="00D20B00" w:rsidRDefault="00D20B00" w:rsidP="00D20B00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>Odbiorcy danych</w:t>
      </w:r>
    </w:p>
    <w:p w14:paraId="16F8E3E2" w14:textId="3D42CB16" w:rsidR="00D20B00" w:rsidRPr="00D20B00" w:rsidRDefault="00D20B00" w:rsidP="00D20B00">
      <w:pPr>
        <w:pStyle w:val="Akapitzlist"/>
        <w:numPr>
          <w:ilvl w:val="0"/>
          <w:numId w:val="17"/>
        </w:numPr>
        <w:spacing w:after="120" w:line="240" w:lineRule="atLeast"/>
        <w:ind w:left="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Administrator</w:t>
      </w:r>
      <w:r w:rsidRPr="00D20B00">
        <w:rPr>
          <w:rFonts w:ascii="Times New Roman" w:hAnsi="Times New Roman" w:cs="Times New Roman"/>
          <w:sz w:val="19"/>
          <w:szCs w:val="19"/>
        </w:rPr>
        <w:t xml:space="preserve"> może przekazać </w:t>
      </w:r>
      <w:r w:rsidR="00C3481F">
        <w:rPr>
          <w:rFonts w:ascii="Times New Roman" w:hAnsi="Times New Roman" w:cs="Times New Roman"/>
          <w:sz w:val="19"/>
          <w:szCs w:val="19"/>
        </w:rPr>
        <w:t>Twoje</w:t>
      </w:r>
      <w:r w:rsidRPr="00D20B00">
        <w:rPr>
          <w:rFonts w:ascii="Times New Roman" w:hAnsi="Times New Roman" w:cs="Times New Roman"/>
          <w:sz w:val="19"/>
          <w:szCs w:val="19"/>
        </w:rPr>
        <w:t xml:space="preserve"> dane osobowe do następujących kategorii odbiorców danych, w celach związanych z wzajemną współpracą i dla zapewnienia realizacji celów przetwarzania danych osobowych podmiotom przetwarzającym dane osobowe na zlecenie Administratora m.in.: dostawcom usług IT i oprogramowania, dostawcom</w:t>
      </w:r>
      <w:r>
        <w:rPr>
          <w:rFonts w:ascii="Times New Roman" w:hAnsi="Times New Roman" w:cs="Times New Roman"/>
          <w:sz w:val="19"/>
          <w:szCs w:val="19"/>
        </w:rPr>
        <w:t xml:space="preserve"> lub podwykonawcom</w:t>
      </w:r>
      <w:r w:rsidRPr="00D20B0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elementów oferowanych produktów lub usług </w:t>
      </w:r>
      <w:r w:rsidRPr="00D20B00">
        <w:rPr>
          <w:rFonts w:ascii="Times New Roman" w:hAnsi="Times New Roman" w:cs="Times New Roman"/>
          <w:sz w:val="19"/>
          <w:szCs w:val="19"/>
        </w:rPr>
        <w:t>objętych przedmiotem współpracy; wykonawcom, dostawcom, a także firmom ochroniarskim, ubezpieczeniowym, transportowym i kurierskim, przewoźnikom, brokerom, jak i innym firmom i podmiotom współpracującym z Administratorem w zakresie związanym z działalności Administratora lub wykonującym na zlecenie Administratora określone czynności prawne lub usługi, doradcom podatkowym, doradcom prawnym, podmiotom świadczącym obsługę księgowo-rachunkową, audytorską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D20B00">
        <w:rPr>
          <w:rFonts w:ascii="Times New Roman" w:hAnsi="Times New Roman" w:cs="Times New Roman"/>
          <w:sz w:val="19"/>
          <w:szCs w:val="19"/>
        </w:rPr>
        <w:t xml:space="preserve">- przy czym takie podmioty przetwarzają dane na podstawie umowy z Administratorem i wyłącznie zgodnie z poleceniami Administratora. </w:t>
      </w:r>
    </w:p>
    <w:p w14:paraId="0939F5CE" w14:textId="22560012" w:rsidR="00477488" w:rsidRDefault="00D20B00" w:rsidP="00477488">
      <w:pPr>
        <w:pStyle w:val="Akapitzlist"/>
        <w:numPr>
          <w:ilvl w:val="0"/>
          <w:numId w:val="17"/>
        </w:numPr>
        <w:spacing w:after="12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bookmarkStart w:id="3" w:name="_Hlk519712325"/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Pozyskane przez Administratora </w:t>
      </w:r>
      <w:r w:rsidR="00C3481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Twoje</w:t>
      </w:r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dane będą przekazywane organom podatkowym, inspekcjom, urzędom oraz wszelkim innym organom publicznym w ramach realizacji obowiązków Administratora wynikających z obowiązujących przepisów prawa, jak i w ramach uprawnień w/w organów i jednostek sektora publicznego. </w:t>
      </w:r>
    </w:p>
    <w:p w14:paraId="5B90419E" w14:textId="2C68AC1F" w:rsidR="00477488" w:rsidRPr="00477488" w:rsidRDefault="00477488" w:rsidP="00477488">
      <w:pPr>
        <w:pStyle w:val="Akapitzlist"/>
        <w:numPr>
          <w:ilvl w:val="0"/>
          <w:numId w:val="17"/>
        </w:numPr>
        <w:spacing w:after="12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477488">
        <w:rPr>
          <w:rFonts w:ascii="Times New Roman" w:hAnsi="Times New Roman" w:cs="Times New Roman"/>
          <w:color w:val="000000"/>
          <w:sz w:val="19"/>
          <w:szCs w:val="19"/>
        </w:rPr>
        <w:t xml:space="preserve">Administrator będzie przekazywać </w:t>
      </w:r>
      <w:r w:rsidR="00C3481F">
        <w:rPr>
          <w:rFonts w:ascii="Times New Roman" w:hAnsi="Times New Roman" w:cs="Times New Roman"/>
          <w:color w:val="000000"/>
          <w:sz w:val="19"/>
          <w:szCs w:val="19"/>
        </w:rPr>
        <w:t>Twoje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 xml:space="preserve"> dane osobowe podmiotom i instytucjom, w tym międzynarodowym, prowadzącym lub nadzorującym albo rozliczającym realizację projektów objętych dofinansowaniem ze środków publicznych, w tym środków unijnych, w związku z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 powiązaniem współpracy prowadzonej przez Administratora z </w:t>
      </w:r>
      <w:r w:rsidR="00C3481F">
        <w:rPr>
          <w:rFonts w:ascii="Times New Roman" w:hAnsi="Times New Roman" w:cs="Times New Roman"/>
          <w:color w:val="000000"/>
          <w:sz w:val="19"/>
          <w:szCs w:val="19"/>
        </w:rPr>
        <w:t>Twoją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firmą lub firmą przez </w:t>
      </w:r>
      <w:r w:rsidR="00C3481F">
        <w:rPr>
          <w:rFonts w:ascii="Times New Roman" w:hAnsi="Times New Roman" w:cs="Times New Roman"/>
          <w:color w:val="000000"/>
          <w:sz w:val="19"/>
          <w:szCs w:val="19"/>
        </w:rPr>
        <w:t>Ciebie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 reprezentowaną lub w której jes</w:t>
      </w:r>
      <w:r w:rsidR="00C3481F">
        <w:rPr>
          <w:rFonts w:ascii="Times New Roman" w:hAnsi="Times New Roman" w:cs="Times New Roman"/>
          <w:color w:val="000000"/>
          <w:sz w:val="19"/>
          <w:szCs w:val="19"/>
        </w:rPr>
        <w:t xml:space="preserve">teś 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zatrudniony z 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>wykonywani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>em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zadań 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>w ramach danego projektu</w:t>
      </w:r>
      <w:r w:rsidR="00EB34AF">
        <w:rPr>
          <w:rFonts w:ascii="Times New Roman" w:hAnsi="Times New Roman" w:cs="Times New Roman"/>
          <w:color w:val="000000"/>
          <w:sz w:val="19"/>
          <w:szCs w:val="19"/>
        </w:rPr>
        <w:t xml:space="preserve"> objętego w/w dofinansowaniem</w:t>
      </w:r>
      <w:r w:rsidRPr="00477488"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</w:p>
    <w:p w14:paraId="0BD6D8F5" w14:textId="77777777" w:rsidR="00D20B00" w:rsidRPr="00D20B00" w:rsidRDefault="00D20B00" w:rsidP="00D20B00">
      <w:pPr>
        <w:pStyle w:val="Akapitzlist"/>
        <w:numPr>
          <w:ilvl w:val="0"/>
          <w:numId w:val="17"/>
        </w:numPr>
        <w:spacing w:after="12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Ponadto pozyskane przez Administratora dane </w:t>
      </w:r>
      <w:bookmarkEnd w:id="3"/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mogą być przekazane do państw trzecich w związku z działaniami podejmowanymi na serwisach społecznościowych oraz wykorzystaniem wtyczek i innych narzędzi pochodzących z tych serwisów (m.in. Facebook, Twitter, Instagram, Google, </w:t>
      </w:r>
      <w:proofErr w:type="spellStart"/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itp</w:t>
      </w:r>
      <w:proofErr w:type="spellEnd"/>
      <w:r w:rsidRPr="00D20B0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) albo gdy odbiorca danych ma siedzibę w państwie trzecim. </w:t>
      </w:r>
    </w:p>
    <w:p w14:paraId="4C4DE0D5" w14:textId="77777777" w:rsidR="00D20B00" w:rsidRPr="00D20B00" w:rsidRDefault="00D20B00" w:rsidP="00D20B00">
      <w:pPr>
        <w:pStyle w:val="Akapitzlist"/>
        <w:spacing w:after="12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14:paraId="62B71D33" w14:textId="77777777" w:rsidR="00D20B00" w:rsidRPr="00D20B00" w:rsidRDefault="00D20B00" w:rsidP="00D20B00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20B00">
        <w:rPr>
          <w:rFonts w:ascii="Times New Roman" w:hAnsi="Times New Roman" w:cs="Times New Roman"/>
          <w:b/>
          <w:sz w:val="19"/>
          <w:szCs w:val="19"/>
        </w:rPr>
        <w:t>Czas przechowywania danych osobowych:</w:t>
      </w:r>
    </w:p>
    <w:p w14:paraId="25E814DB" w14:textId="6D9D4635" w:rsidR="00D20B00" w:rsidRPr="00D20B00" w:rsidRDefault="00D20B00" w:rsidP="00D20B00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Administrator</w:t>
      </w:r>
      <w:r w:rsidRPr="00D20B00">
        <w:rPr>
          <w:rFonts w:ascii="Times New Roman" w:hAnsi="Times New Roman" w:cs="Times New Roman"/>
          <w:sz w:val="19"/>
          <w:szCs w:val="19"/>
        </w:rPr>
        <w:t xml:space="preserve"> przechowuje </w:t>
      </w:r>
      <w:r w:rsidR="00C3481F">
        <w:rPr>
          <w:rFonts w:ascii="Times New Roman" w:hAnsi="Times New Roman" w:cs="Times New Roman"/>
          <w:sz w:val="19"/>
          <w:szCs w:val="19"/>
        </w:rPr>
        <w:t>Twoje</w:t>
      </w:r>
      <w:r w:rsidRPr="00D20B00">
        <w:rPr>
          <w:rFonts w:ascii="Times New Roman" w:hAnsi="Times New Roman" w:cs="Times New Roman"/>
          <w:sz w:val="19"/>
          <w:szCs w:val="19"/>
        </w:rPr>
        <w:t xml:space="preserve"> dane osobowe przez następujące okresy:</w:t>
      </w:r>
    </w:p>
    <w:p w14:paraId="5374DB8A" w14:textId="77777777" w:rsidR="00D20B00" w:rsidRPr="00D20B00" w:rsidRDefault="00D20B00" w:rsidP="00D20B00">
      <w:pPr>
        <w:pStyle w:val="Akapitzlist"/>
        <w:numPr>
          <w:ilvl w:val="0"/>
          <w:numId w:val="6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519712362"/>
      <w:r w:rsidRPr="00D20B00">
        <w:rPr>
          <w:rFonts w:ascii="Times New Roman" w:hAnsi="Times New Roman" w:cs="Times New Roman"/>
          <w:sz w:val="19"/>
          <w:szCs w:val="19"/>
        </w:rPr>
        <w:t xml:space="preserve">przez okres zw. z zawarciem i wykonaniem umów w zw. z którymi są przetwarzane dane, </w:t>
      </w:r>
    </w:p>
    <w:p w14:paraId="45172FFF" w14:textId="77777777" w:rsidR="00D20B00" w:rsidRPr="00D20B00" w:rsidRDefault="00D20B00" w:rsidP="00D20B00">
      <w:pPr>
        <w:pStyle w:val="Akapitzlist"/>
        <w:numPr>
          <w:ilvl w:val="0"/>
          <w:numId w:val="6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do upływu 12 miesięcy od końca okresu przedawnienia wszelkich roszczeń wynikających lub mogących wyniknąć dla którejkolwiek ze stron z przyjętej lub złożonej oferty albo zawartej przez strony umowy,</w:t>
      </w:r>
    </w:p>
    <w:p w14:paraId="259934F0" w14:textId="77777777" w:rsidR="00D20B00" w:rsidRPr="00D20B00" w:rsidRDefault="00D20B00" w:rsidP="00D20B00">
      <w:pPr>
        <w:pStyle w:val="Akapitzlist"/>
        <w:numPr>
          <w:ilvl w:val="0"/>
          <w:numId w:val="6"/>
        </w:num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>do czasu zażądania przez osobę fizyczną, której dane są przetwarzane na podstawie zgody tej osoby, zmiany lub usunięcia jej danych osobowych z zasobów Administratora (art. 6 ust. 1 lit. a RODO), a także do czasu zgłoszenia sprzeciwu co do przetwarzania danych osobowych - w razie ich przetwarzania na podstawie art. art. 6 ust. 1 lit. f RODO,</w:t>
      </w:r>
    </w:p>
    <w:p w14:paraId="019092DD" w14:textId="28F7358B" w:rsidR="00D20B00" w:rsidRDefault="00D20B00" w:rsidP="00D20B00">
      <w:pPr>
        <w:pStyle w:val="Akapitzlist"/>
        <w:numPr>
          <w:ilvl w:val="0"/>
          <w:numId w:val="6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dla celów archiwalnych lub statystycznych albo raportowania czy sprawozdawczości – przez okres nie dłuższy niż </w:t>
      </w:r>
      <w:r w:rsidR="00EB34AF">
        <w:rPr>
          <w:rFonts w:ascii="Times New Roman" w:hAnsi="Times New Roman" w:cs="Times New Roman"/>
          <w:sz w:val="19"/>
          <w:szCs w:val="19"/>
        </w:rPr>
        <w:t>10</w:t>
      </w:r>
      <w:r w:rsidRPr="00D20B00">
        <w:rPr>
          <w:rFonts w:ascii="Times New Roman" w:hAnsi="Times New Roman" w:cs="Times New Roman"/>
          <w:sz w:val="19"/>
          <w:szCs w:val="19"/>
        </w:rPr>
        <w:t xml:space="preserve"> lat po wygaśnięciu stosunku prawnego łączącego </w:t>
      </w:r>
      <w:r w:rsidR="00C3481F">
        <w:rPr>
          <w:rFonts w:ascii="Times New Roman" w:hAnsi="Times New Roman" w:cs="Times New Roman"/>
          <w:sz w:val="19"/>
          <w:szCs w:val="19"/>
        </w:rPr>
        <w:t>Ciebie</w:t>
      </w:r>
      <w:r w:rsidRPr="00D20B00">
        <w:rPr>
          <w:rFonts w:ascii="Times New Roman" w:hAnsi="Times New Roman" w:cs="Times New Roman"/>
          <w:sz w:val="19"/>
          <w:szCs w:val="19"/>
        </w:rPr>
        <w:t xml:space="preserve"> z Administratorem</w:t>
      </w:r>
      <w:r w:rsidR="00EB34AF">
        <w:rPr>
          <w:rFonts w:ascii="Times New Roman" w:hAnsi="Times New Roman" w:cs="Times New Roman"/>
          <w:sz w:val="19"/>
          <w:szCs w:val="19"/>
        </w:rPr>
        <w:t>,</w:t>
      </w:r>
    </w:p>
    <w:p w14:paraId="4BA678B1" w14:textId="1980C018" w:rsidR="00EB34AF" w:rsidRPr="00D20B00" w:rsidRDefault="00EB34AF" w:rsidP="00D20B00">
      <w:pPr>
        <w:pStyle w:val="Akapitzlist"/>
        <w:numPr>
          <w:ilvl w:val="0"/>
          <w:numId w:val="6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do czasu upływu wymaganego okresu przechowywania dokumentów zw. z realizacją projektów objętych dofinansowaniem ze środków publicznych, w tym ze środków pochodzących z funduszy Unii Europejskiej, </w:t>
      </w:r>
    </w:p>
    <w:bookmarkEnd w:id="4"/>
    <w:p w14:paraId="2BE53C3B" w14:textId="783E65B8" w:rsidR="00D20B00" w:rsidRDefault="00D20B00" w:rsidP="00D20B00">
      <w:pPr>
        <w:pStyle w:val="Akapitzlist"/>
        <w:numPr>
          <w:ilvl w:val="0"/>
          <w:numId w:val="6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sz w:val="19"/>
          <w:szCs w:val="19"/>
        </w:rPr>
      </w:pPr>
      <w:r w:rsidRPr="00D20B00">
        <w:rPr>
          <w:rFonts w:ascii="Times New Roman" w:hAnsi="Times New Roman" w:cs="Times New Roman"/>
          <w:sz w:val="19"/>
          <w:szCs w:val="19"/>
        </w:rPr>
        <w:t xml:space="preserve">w każdym przypadku – przez okres wymagany przepisami prawa dla zapewnienia realizacji przez </w:t>
      </w:r>
      <w:r w:rsidR="00EB34AF">
        <w:rPr>
          <w:rFonts w:ascii="Times New Roman" w:hAnsi="Times New Roman" w:cs="Times New Roman"/>
          <w:sz w:val="19"/>
          <w:szCs w:val="19"/>
        </w:rPr>
        <w:t xml:space="preserve">Administratora </w:t>
      </w:r>
      <w:r w:rsidRPr="00D20B00">
        <w:rPr>
          <w:rFonts w:ascii="Times New Roman" w:hAnsi="Times New Roman" w:cs="Times New Roman"/>
          <w:sz w:val="19"/>
          <w:szCs w:val="19"/>
        </w:rPr>
        <w:t xml:space="preserve"> obowiązków lub uprawnień wynikających z tych przepisów </w:t>
      </w:r>
      <w:r w:rsidR="00EB34AF">
        <w:rPr>
          <w:rFonts w:ascii="Times New Roman" w:hAnsi="Times New Roman" w:cs="Times New Roman"/>
          <w:sz w:val="19"/>
          <w:szCs w:val="19"/>
        </w:rPr>
        <w:t>albo</w:t>
      </w:r>
      <w:r w:rsidRPr="00D20B00">
        <w:rPr>
          <w:rFonts w:ascii="Times New Roman" w:hAnsi="Times New Roman" w:cs="Times New Roman"/>
          <w:sz w:val="19"/>
          <w:szCs w:val="19"/>
        </w:rPr>
        <w:t xml:space="preserve"> dochodzenia zw. z tym roszczeń lub obrony przed roszczeniami. </w:t>
      </w:r>
    </w:p>
    <w:p w14:paraId="0CD13703" w14:textId="77777777" w:rsidR="00EB34AF" w:rsidRPr="00D20B00" w:rsidRDefault="00EB34AF" w:rsidP="00EB34AF">
      <w:pPr>
        <w:pStyle w:val="Akapitzlist"/>
        <w:spacing w:after="120" w:line="240" w:lineRule="atLeast"/>
        <w:ind w:left="714"/>
        <w:jc w:val="both"/>
        <w:rPr>
          <w:rFonts w:ascii="Times New Roman" w:hAnsi="Times New Roman" w:cs="Times New Roman"/>
          <w:sz w:val="19"/>
          <w:szCs w:val="19"/>
        </w:rPr>
      </w:pPr>
    </w:p>
    <w:p w14:paraId="1018015E" w14:textId="2D56DF97" w:rsidR="00D20B00" w:rsidRPr="00EB34AF" w:rsidRDefault="00EB34AF" w:rsidP="00EB34AF">
      <w:pPr>
        <w:pStyle w:val="Akapitzlist"/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b/>
          <w:spacing w:val="6"/>
          <w:sz w:val="19"/>
          <w:szCs w:val="19"/>
        </w:rPr>
      </w:pPr>
      <w:r w:rsidRPr="00BC7DEB">
        <w:rPr>
          <w:rFonts w:ascii="Times New Roman" w:hAnsi="Times New Roman" w:cs="Times New Roman"/>
          <w:b/>
          <w:spacing w:val="6"/>
          <w:sz w:val="19"/>
          <w:szCs w:val="19"/>
        </w:rPr>
        <w:t>Prawa osoby, której dane dotyczą:</w:t>
      </w:r>
    </w:p>
    <w:p w14:paraId="518F3B9E" w14:textId="1E293202" w:rsidR="00EB34AF" w:rsidRPr="00273AF0" w:rsidRDefault="00EB34AF" w:rsidP="00EB34AF">
      <w:p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bookmarkStart w:id="5" w:name="_Hlk519712500"/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Przysługuje </w:t>
      </w:r>
      <w:r w:rsidR="00C3481F">
        <w:rPr>
          <w:rFonts w:ascii="Times New Roman" w:hAnsi="Times New Roman" w:cs="Times New Roman"/>
          <w:spacing w:val="6"/>
          <w:sz w:val="19"/>
          <w:szCs w:val="19"/>
        </w:rPr>
        <w:t>Ci</w:t>
      </w: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 prawo:</w:t>
      </w:r>
    </w:p>
    <w:p w14:paraId="7EEF07EB" w14:textId="17AB5FB4" w:rsidR="00EB34AF" w:rsidRPr="00273AF0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prawo do dostępu do </w:t>
      </w:r>
      <w:r w:rsid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 danych osobowych oraz otrzymania ich kopii, </w:t>
      </w:r>
    </w:p>
    <w:p w14:paraId="330FB550" w14:textId="55A4AF2F" w:rsidR="00EB34AF" w:rsidRPr="00273AF0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prawo do sprostowania (poprawienia) </w:t>
      </w:r>
      <w:r w:rsid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 danych osobowych oraz uzupełnienia niekompletnych danych osobowych, </w:t>
      </w:r>
    </w:p>
    <w:p w14:paraId="7CAB8A1D" w14:textId="09E33793" w:rsidR="00EB34AF" w:rsidRPr="00273AF0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273AF0">
        <w:rPr>
          <w:rFonts w:ascii="Times New Roman" w:hAnsi="Times New Roman" w:cs="Times New Roman"/>
          <w:spacing w:val="6"/>
          <w:sz w:val="19"/>
          <w:szCs w:val="19"/>
        </w:rPr>
        <w:t>prawo do usunięcia </w:t>
      </w:r>
      <w:r w:rsid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 danych osobowych; </w:t>
      </w:r>
    </w:p>
    <w:p w14:paraId="5BDE6262" w14:textId="52A5BB15" w:rsidR="00EB34AF" w:rsidRPr="00273AF0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273AF0">
        <w:rPr>
          <w:rFonts w:ascii="Times New Roman" w:hAnsi="Times New Roman" w:cs="Times New Roman"/>
          <w:spacing w:val="6"/>
          <w:sz w:val="19"/>
          <w:szCs w:val="19"/>
        </w:rPr>
        <w:t>prawo do ograniczenia przetwarzania </w:t>
      </w:r>
      <w:r w:rsid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 danych osobowych;</w:t>
      </w:r>
    </w:p>
    <w:p w14:paraId="0A4CFB48" w14:textId="77777777" w:rsidR="00EB34AF" w:rsidRPr="00EB34AF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273AF0">
        <w:rPr>
          <w:rFonts w:ascii="Times New Roman" w:hAnsi="Times New Roman" w:cs="Times New Roman"/>
          <w:spacing w:val="6"/>
          <w:sz w:val="19"/>
          <w:szCs w:val="19"/>
        </w:rPr>
        <w:t xml:space="preserve">prawo do wniesienia sprzeciwu wobec przetwarzania danych osobowych, gdy podstawą do ich przetwarzania </w:t>
      </w:r>
      <w:r w:rsidRPr="00EB34AF">
        <w:rPr>
          <w:rFonts w:ascii="Times New Roman" w:hAnsi="Times New Roman" w:cs="Times New Roman"/>
          <w:spacing w:val="6"/>
          <w:sz w:val="19"/>
          <w:szCs w:val="19"/>
        </w:rPr>
        <w:t>jest prawnie uzasadniony interes Pracodawcy;</w:t>
      </w:r>
    </w:p>
    <w:p w14:paraId="578E9228" w14:textId="4538D7B3" w:rsidR="00EB34AF" w:rsidRPr="00EB34AF" w:rsidRDefault="00EB34AF" w:rsidP="00EB34AF">
      <w:pPr>
        <w:pStyle w:val="Akapitzlist"/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 w:rsidRPr="00EB34AF">
        <w:rPr>
          <w:rFonts w:ascii="Times New Roman" w:hAnsi="Times New Roman" w:cs="Times New Roman"/>
          <w:spacing w:val="6"/>
          <w:sz w:val="19"/>
          <w:szCs w:val="19"/>
        </w:rPr>
        <w:lastRenderedPageBreak/>
        <w:t>prawo do wniesienia skargi do organu nadzorczego zajmującego się ochroną danych osobowych – tj. Prezesa Urzędu Ochrony Danych Osobowych.</w:t>
      </w:r>
      <w:r w:rsidRPr="00EB34AF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59038CBF" w14:textId="20938CD5" w:rsidR="00EB34AF" w:rsidRPr="00D20B00" w:rsidRDefault="00EB34AF" w:rsidP="00EB34AF">
      <w:pPr>
        <w:pStyle w:val="Tekstpodstawowywcity2"/>
        <w:numPr>
          <w:ilvl w:val="0"/>
          <w:numId w:val="25"/>
        </w:numPr>
        <w:tabs>
          <w:tab w:val="left" w:pos="-3544"/>
        </w:tabs>
        <w:spacing w:after="120" w:line="240" w:lineRule="atLeast"/>
        <w:rPr>
          <w:b/>
          <w:sz w:val="19"/>
          <w:szCs w:val="19"/>
        </w:rPr>
      </w:pPr>
      <w:r w:rsidRPr="00D20B00">
        <w:rPr>
          <w:b/>
          <w:sz w:val="19"/>
          <w:szCs w:val="19"/>
        </w:rPr>
        <w:t>Prawo do sprzeciwu.</w:t>
      </w:r>
    </w:p>
    <w:p w14:paraId="146D1DF7" w14:textId="77777777" w:rsidR="00C3481F" w:rsidRPr="00C3481F" w:rsidRDefault="00C3481F" w:rsidP="00C3481F">
      <w:pPr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C3481F">
        <w:rPr>
          <w:rFonts w:ascii="Times New Roman" w:hAnsi="Times New Roman" w:cs="Times New Roman"/>
          <w:sz w:val="19"/>
          <w:szCs w:val="19"/>
        </w:rPr>
        <w:t xml:space="preserve">W zakresie, w jakim podstawą przetwarzania </w:t>
      </w:r>
      <w:r w:rsidRP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C3481F">
        <w:rPr>
          <w:rFonts w:ascii="Times New Roman" w:hAnsi="Times New Roman" w:cs="Times New Roman"/>
          <w:sz w:val="19"/>
          <w:szCs w:val="19"/>
        </w:rPr>
        <w:t xml:space="preserve"> danych osobowych jest przesłanka prawnie uzasadnionego interesu Administratora, przysługuje Ci prawo wniesienia sprzeciwu wobec przetwarzania </w:t>
      </w:r>
      <w:r w:rsidRP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C3481F">
        <w:rPr>
          <w:rFonts w:ascii="Times New Roman" w:hAnsi="Times New Roman" w:cs="Times New Roman"/>
          <w:sz w:val="19"/>
          <w:szCs w:val="19"/>
        </w:rPr>
        <w:t xml:space="preserve"> danych osobowych. W takim przypadku Administrator przestanie przetwarzać Twoje dane w tych celach, chyba że Administrator będzie w stanie wykazać, że w stosunku do Twoich danych istnieją dla Administratora ważne prawnie uzasadnione podstawy, które są nadrzędne wobec </w:t>
      </w:r>
      <w:r w:rsidRPr="00C3481F">
        <w:rPr>
          <w:rFonts w:ascii="Times New Roman" w:hAnsi="Times New Roman" w:cs="Times New Roman"/>
          <w:spacing w:val="6"/>
          <w:sz w:val="19"/>
          <w:szCs w:val="19"/>
        </w:rPr>
        <w:t>Twoich</w:t>
      </w:r>
      <w:r w:rsidRPr="00C3481F">
        <w:rPr>
          <w:rFonts w:ascii="Times New Roman" w:hAnsi="Times New Roman" w:cs="Times New Roman"/>
          <w:sz w:val="19"/>
          <w:szCs w:val="19"/>
        </w:rPr>
        <w:t xml:space="preserve"> interesów, praw i wolności lub Twoje  dane będą niezbędne Administratorowi do ewentualnego ustalenia, dochodzenia lub obrony roszczeń albo dla celów statystycznych lub archiwalnych. Aby wykonać prawo do sprzeciwu, należy skontaktować się z Administratorem i złożyć wniosek, w formie pisemnej lub elektronicznej za pośrednictwem poczty e-mail na wskazany adres e-mail do kontaktu.</w:t>
      </w:r>
    </w:p>
    <w:bookmarkEnd w:id="5"/>
    <w:p w14:paraId="2E8CC716" w14:textId="77777777" w:rsidR="00D20B00" w:rsidRPr="00D20B00" w:rsidRDefault="00D20B00" w:rsidP="00EB34AF">
      <w:pPr>
        <w:pStyle w:val="Tekstpodstawowywcity2"/>
        <w:numPr>
          <w:ilvl w:val="0"/>
          <w:numId w:val="25"/>
        </w:numPr>
        <w:tabs>
          <w:tab w:val="left" w:pos="-3544"/>
          <w:tab w:val="left" w:pos="851"/>
        </w:tabs>
        <w:spacing w:after="120" w:line="240" w:lineRule="atLeast"/>
        <w:rPr>
          <w:i/>
          <w:color w:val="000000"/>
          <w:sz w:val="19"/>
          <w:szCs w:val="19"/>
        </w:rPr>
      </w:pPr>
      <w:r w:rsidRPr="00D20B00">
        <w:rPr>
          <w:b/>
          <w:color w:val="000000"/>
          <w:sz w:val="19"/>
          <w:szCs w:val="19"/>
        </w:rPr>
        <w:t xml:space="preserve">Źródło pochodzenia danych </w:t>
      </w:r>
      <w:r w:rsidRPr="00D20B00">
        <w:rPr>
          <w:color w:val="000000"/>
          <w:sz w:val="19"/>
          <w:szCs w:val="19"/>
        </w:rPr>
        <w:t>(</w:t>
      </w:r>
      <w:r w:rsidRPr="00D20B00">
        <w:rPr>
          <w:i/>
          <w:color w:val="000000"/>
          <w:sz w:val="19"/>
          <w:szCs w:val="19"/>
        </w:rPr>
        <w:t>informacja dotyczy danych osobowych pozyskanych w sposób inny niż od osoby, której dane dotyczą)</w:t>
      </w:r>
    </w:p>
    <w:p w14:paraId="21645F7A" w14:textId="2B81D06E" w:rsidR="00EB34AF" w:rsidRDefault="00C3481F" w:rsidP="00EB34AF">
      <w:pPr>
        <w:pStyle w:val="Tekstpodstawowywcity2"/>
        <w:tabs>
          <w:tab w:val="left" w:pos="-3544"/>
        </w:tabs>
        <w:spacing w:after="120" w:line="240" w:lineRule="atLeast"/>
        <w:ind w:left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Twoje</w:t>
      </w:r>
      <w:r w:rsidR="00D20B00" w:rsidRPr="00D20B00">
        <w:rPr>
          <w:color w:val="000000"/>
          <w:sz w:val="19"/>
          <w:szCs w:val="19"/>
        </w:rPr>
        <w:t xml:space="preserve"> dane osobowe mogą pochodzić od mocodawcy w przypadku udzielonego pełnomocnictwa, przedsiębiorcy, w stosunku do którego pozostaje</w:t>
      </w:r>
      <w:r>
        <w:rPr>
          <w:color w:val="000000"/>
          <w:sz w:val="19"/>
          <w:szCs w:val="19"/>
        </w:rPr>
        <w:t xml:space="preserve">sz </w:t>
      </w:r>
      <w:r w:rsidR="00D20B00" w:rsidRPr="00D20B00">
        <w:rPr>
          <w:color w:val="000000"/>
          <w:sz w:val="19"/>
          <w:szCs w:val="19"/>
        </w:rPr>
        <w:t xml:space="preserve">reprezentantem lub przedstawicielem, </w:t>
      </w:r>
      <w:r w:rsidR="00EB34AF">
        <w:rPr>
          <w:color w:val="000000"/>
          <w:sz w:val="19"/>
          <w:szCs w:val="19"/>
        </w:rPr>
        <w:t>albo</w:t>
      </w:r>
      <w:r w:rsidR="00D20B00" w:rsidRPr="00D20B00">
        <w:rPr>
          <w:color w:val="000000"/>
          <w:sz w:val="19"/>
          <w:szCs w:val="19"/>
        </w:rPr>
        <w:t xml:space="preserve"> jako pracownik upoważniony do kontaktu z Administratorem</w:t>
      </w:r>
      <w:r w:rsidR="00EB34AF">
        <w:rPr>
          <w:color w:val="000000"/>
          <w:sz w:val="19"/>
          <w:szCs w:val="19"/>
        </w:rPr>
        <w:t xml:space="preserve"> ze strony </w:t>
      </w:r>
      <w:r w:rsidR="00D20B00" w:rsidRPr="00D20B00">
        <w:rPr>
          <w:color w:val="000000"/>
          <w:sz w:val="19"/>
          <w:szCs w:val="19"/>
        </w:rPr>
        <w:t xml:space="preserve">podmiotu będącego stroną umowy zawartej z </w:t>
      </w:r>
      <w:r w:rsidR="00EB34AF">
        <w:rPr>
          <w:color w:val="000000"/>
          <w:sz w:val="19"/>
          <w:szCs w:val="19"/>
        </w:rPr>
        <w:t>Administratorem</w:t>
      </w:r>
      <w:r w:rsidR="00D20B00" w:rsidRPr="00D20B00">
        <w:rPr>
          <w:color w:val="000000"/>
          <w:sz w:val="19"/>
          <w:szCs w:val="19"/>
        </w:rPr>
        <w:t xml:space="preserve">, także ze źródeł powszechnie dostępnych, w szczególności z baz i rejestrów: Krajowego Rejestru Sądowego (KRS), Centralnej Ewidencji i Informacji o Działalności Gospodarczej  (CEIDG), REGON.  </w:t>
      </w:r>
    </w:p>
    <w:p w14:paraId="4A600886" w14:textId="354A8685" w:rsidR="00D20B00" w:rsidRPr="00D20B00" w:rsidRDefault="00D20B00" w:rsidP="00EB34AF">
      <w:pPr>
        <w:pStyle w:val="Tekstpodstawowywcity2"/>
        <w:numPr>
          <w:ilvl w:val="0"/>
          <w:numId w:val="25"/>
        </w:numPr>
        <w:tabs>
          <w:tab w:val="left" w:pos="-3544"/>
        </w:tabs>
        <w:spacing w:after="120" w:line="240" w:lineRule="atLeast"/>
        <w:rPr>
          <w:b/>
          <w:spacing w:val="6"/>
          <w:sz w:val="19"/>
          <w:szCs w:val="19"/>
        </w:rPr>
      </w:pPr>
      <w:r w:rsidRPr="00D20B00">
        <w:rPr>
          <w:b/>
          <w:spacing w:val="6"/>
          <w:sz w:val="19"/>
          <w:szCs w:val="19"/>
        </w:rPr>
        <w:t>Zautomatyzowane podejmowanie decyzji</w:t>
      </w:r>
    </w:p>
    <w:p w14:paraId="6133DF49" w14:textId="14F7B3F4" w:rsidR="00D20B00" w:rsidRPr="00D20B00" w:rsidRDefault="00C3481F" w:rsidP="00D20B00">
      <w:pPr>
        <w:spacing w:after="120" w:line="240" w:lineRule="atLeast"/>
        <w:jc w:val="both"/>
        <w:rPr>
          <w:rFonts w:ascii="Times New Roman" w:hAnsi="Times New Roman" w:cs="Times New Roman"/>
          <w:spacing w:val="6"/>
          <w:sz w:val="19"/>
          <w:szCs w:val="19"/>
        </w:rPr>
      </w:pPr>
      <w:r>
        <w:rPr>
          <w:rFonts w:ascii="Times New Roman" w:hAnsi="Times New Roman" w:cs="Times New Roman"/>
          <w:spacing w:val="6"/>
          <w:sz w:val="19"/>
          <w:szCs w:val="19"/>
        </w:rPr>
        <w:t>Twoje</w:t>
      </w:r>
      <w:r w:rsidR="00D20B00" w:rsidRPr="00D20B00">
        <w:rPr>
          <w:rFonts w:ascii="Times New Roman" w:hAnsi="Times New Roman" w:cs="Times New Roman"/>
          <w:spacing w:val="6"/>
          <w:sz w:val="19"/>
          <w:szCs w:val="19"/>
        </w:rPr>
        <w:t xml:space="preserve"> dane osobowe nie będą wykorzystywane do zautomatyzowanego podejmowania decyzji.</w:t>
      </w:r>
    </w:p>
    <w:p w14:paraId="1655F8BB" w14:textId="77777777" w:rsidR="000D3B18" w:rsidRPr="00D20B00" w:rsidRDefault="000D3B18" w:rsidP="00D20B00">
      <w:pPr>
        <w:pStyle w:val="Akapitzlist"/>
        <w:spacing w:after="120"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0D3B18" w:rsidRPr="00D20B00" w:rsidSect="0084178E">
      <w:headerReference w:type="default" r:id="rId10"/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1BEE" w14:textId="77777777" w:rsidR="00936DB3" w:rsidRDefault="00936DB3" w:rsidP="007B2EB8">
      <w:pPr>
        <w:spacing w:after="0" w:line="240" w:lineRule="auto"/>
      </w:pPr>
      <w:r>
        <w:separator/>
      </w:r>
    </w:p>
  </w:endnote>
  <w:endnote w:type="continuationSeparator" w:id="0">
    <w:p w14:paraId="13C611A6" w14:textId="77777777" w:rsidR="00936DB3" w:rsidRDefault="00936DB3" w:rsidP="007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5513"/>
      <w:docPartObj>
        <w:docPartGallery w:val="Page Numbers (Bottom of Page)"/>
        <w:docPartUnique/>
      </w:docPartObj>
    </w:sdtPr>
    <w:sdtEndPr/>
    <w:sdtContent>
      <w:p w14:paraId="6149C4B7" w14:textId="77777777" w:rsidR="002103D3" w:rsidRDefault="00361C12">
        <w:pPr>
          <w:pStyle w:val="Stopka"/>
          <w:jc w:val="center"/>
        </w:pPr>
        <w:r>
          <w:rPr>
            <w:noProof/>
          </w:rPr>
          <w:fldChar w:fldCharType="begin"/>
        </w:r>
        <w:r w:rsidR="002103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2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0C979D" w14:textId="77777777" w:rsidR="002103D3" w:rsidRDefault="00210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E5BC" w14:textId="77777777" w:rsidR="00936DB3" w:rsidRDefault="00936DB3" w:rsidP="007B2EB8">
      <w:pPr>
        <w:spacing w:after="0" w:line="240" w:lineRule="auto"/>
      </w:pPr>
      <w:r>
        <w:separator/>
      </w:r>
    </w:p>
  </w:footnote>
  <w:footnote w:type="continuationSeparator" w:id="0">
    <w:p w14:paraId="369D12A1" w14:textId="77777777" w:rsidR="00936DB3" w:rsidRDefault="00936DB3" w:rsidP="007B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4ECC" w14:textId="77777777" w:rsidR="0084178E" w:rsidRPr="00866628" w:rsidRDefault="0084178E" w:rsidP="00F747FB">
    <w:pPr>
      <w:pStyle w:val="Nagwek"/>
      <w:jc w:val="center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57"/>
    <w:multiLevelType w:val="hybridMultilevel"/>
    <w:tmpl w:val="0E96E5E4"/>
    <w:lvl w:ilvl="0" w:tplc="FEA6C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042E"/>
    <w:multiLevelType w:val="hybridMultilevel"/>
    <w:tmpl w:val="531E0B58"/>
    <w:lvl w:ilvl="0" w:tplc="FEA6C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BFF"/>
    <w:multiLevelType w:val="hybridMultilevel"/>
    <w:tmpl w:val="F664F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2F5B"/>
    <w:multiLevelType w:val="hybridMultilevel"/>
    <w:tmpl w:val="94A61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7599"/>
    <w:multiLevelType w:val="hybridMultilevel"/>
    <w:tmpl w:val="824C1A62"/>
    <w:lvl w:ilvl="0" w:tplc="18A007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32F5"/>
    <w:multiLevelType w:val="hybridMultilevel"/>
    <w:tmpl w:val="4AF62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7D6"/>
    <w:multiLevelType w:val="hybridMultilevel"/>
    <w:tmpl w:val="FA0E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58E6"/>
    <w:multiLevelType w:val="hybridMultilevel"/>
    <w:tmpl w:val="5504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4425D"/>
    <w:multiLevelType w:val="hybridMultilevel"/>
    <w:tmpl w:val="41B29D58"/>
    <w:lvl w:ilvl="0" w:tplc="C9D6A898">
      <w:start w:val="3"/>
      <w:numFmt w:val="decimal"/>
      <w:lvlText w:val="%1)"/>
      <w:lvlJc w:val="left"/>
      <w:pPr>
        <w:ind w:left="1211" w:hanging="360"/>
      </w:pPr>
      <w:rPr>
        <w:rFonts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6382A52"/>
    <w:multiLevelType w:val="multilevel"/>
    <w:tmpl w:val="84A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77DCC"/>
    <w:multiLevelType w:val="multilevel"/>
    <w:tmpl w:val="A0FA2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C465D"/>
    <w:multiLevelType w:val="hybridMultilevel"/>
    <w:tmpl w:val="0E96E5E4"/>
    <w:lvl w:ilvl="0" w:tplc="FEA6C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201A"/>
    <w:multiLevelType w:val="hybridMultilevel"/>
    <w:tmpl w:val="E9F26D22"/>
    <w:lvl w:ilvl="0" w:tplc="393CFF9E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82D2B"/>
    <w:multiLevelType w:val="hybridMultilevel"/>
    <w:tmpl w:val="1334F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7E6C"/>
    <w:multiLevelType w:val="hybridMultilevel"/>
    <w:tmpl w:val="B1766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2EBE"/>
    <w:multiLevelType w:val="hybridMultilevel"/>
    <w:tmpl w:val="B35C49C4"/>
    <w:lvl w:ilvl="0" w:tplc="6F6A8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A5C04"/>
    <w:multiLevelType w:val="hybridMultilevel"/>
    <w:tmpl w:val="3272B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EF4"/>
    <w:multiLevelType w:val="hybridMultilevel"/>
    <w:tmpl w:val="A5FC3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A1464"/>
    <w:multiLevelType w:val="hybridMultilevel"/>
    <w:tmpl w:val="922081DC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5C8138">
      <w:start w:val="1"/>
      <w:numFmt w:val="decimal"/>
      <w:lvlText w:val="%4)"/>
      <w:lvlJc w:val="left"/>
      <w:pPr>
        <w:ind w:left="107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62"/>
    <w:multiLevelType w:val="hybridMultilevel"/>
    <w:tmpl w:val="E4DA1304"/>
    <w:lvl w:ilvl="0" w:tplc="6F6A8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532CD"/>
    <w:multiLevelType w:val="hybridMultilevel"/>
    <w:tmpl w:val="4DFC3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2478"/>
    <w:multiLevelType w:val="hybridMultilevel"/>
    <w:tmpl w:val="A7B67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64B5"/>
    <w:multiLevelType w:val="hybridMultilevel"/>
    <w:tmpl w:val="5FB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268A3"/>
    <w:multiLevelType w:val="hybridMultilevel"/>
    <w:tmpl w:val="EA428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27B44"/>
    <w:multiLevelType w:val="hybridMultilevel"/>
    <w:tmpl w:val="6A8E4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44DE"/>
    <w:multiLevelType w:val="hybridMultilevel"/>
    <w:tmpl w:val="97CAD054"/>
    <w:lvl w:ilvl="0" w:tplc="652CD2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2E43AD"/>
    <w:multiLevelType w:val="hybridMultilevel"/>
    <w:tmpl w:val="EE586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C282F"/>
    <w:multiLevelType w:val="hybridMultilevel"/>
    <w:tmpl w:val="7EE6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66329"/>
    <w:multiLevelType w:val="hybridMultilevel"/>
    <w:tmpl w:val="44F03984"/>
    <w:lvl w:ilvl="0" w:tplc="D02CAE1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1584"/>
    <w:multiLevelType w:val="hybridMultilevel"/>
    <w:tmpl w:val="531E0B58"/>
    <w:lvl w:ilvl="0" w:tplc="FEA6C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695B"/>
    <w:multiLevelType w:val="hybridMultilevel"/>
    <w:tmpl w:val="1A5A6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5C04"/>
    <w:multiLevelType w:val="hybridMultilevel"/>
    <w:tmpl w:val="F46C98F4"/>
    <w:lvl w:ilvl="0" w:tplc="AD7C014A">
      <w:start w:val="1"/>
      <w:numFmt w:val="decimal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63668">
    <w:abstractNumId w:val="10"/>
  </w:num>
  <w:num w:numId="2" w16cid:durableId="1542403387">
    <w:abstractNumId w:val="5"/>
  </w:num>
  <w:num w:numId="3" w16cid:durableId="98450212">
    <w:abstractNumId w:val="30"/>
  </w:num>
  <w:num w:numId="4" w16cid:durableId="793402076">
    <w:abstractNumId w:val="3"/>
  </w:num>
  <w:num w:numId="5" w16cid:durableId="351809297">
    <w:abstractNumId w:val="14"/>
  </w:num>
  <w:num w:numId="6" w16cid:durableId="2087535443">
    <w:abstractNumId w:val="13"/>
  </w:num>
  <w:num w:numId="7" w16cid:durableId="1262372698">
    <w:abstractNumId w:val="29"/>
  </w:num>
  <w:num w:numId="8" w16cid:durableId="233468065">
    <w:abstractNumId w:val="21"/>
  </w:num>
  <w:num w:numId="9" w16cid:durableId="1128158597">
    <w:abstractNumId w:val="23"/>
  </w:num>
  <w:num w:numId="10" w16cid:durableId="1161894028">
    <w:abstractNumId w:val="27"/>
  </w:num>
  <w:num w:numId="11" w16cid:durableId="648286411">
    <w:abstractNumId w:val="20"/>
  </w:num>
  <w:num w:numId="12" w16cid:durableId="2015452211">
    <w:abstractNumId w:val="31"/>
  </w:num>
  <w:num w:numId="13" w16cid:durableId="849568248">
    <w:abstractNumId w:val="18"/>
  </w:num>
  <w:num w:numId="14" w16cid:durableId="44107503">
    <w:abstractNumId w:val="8"/>
  </w:num>
  <w:num w:numId="15" w16cid:durableId="1703092340">
    <w:abstractNumId w:val="12"/>
  </w:num>
  <w:num w:numId="16" w16cid:durableId="92672350">
    <w:abstractNumId w:val="9"/>
  </w:num>
  <w:num w:numId="17" w16cid:durableId="928851618">
    <w:abstractNumId w:val="6"/>
  </w:num>
  <w:num w:numId="18" w16cid:durableId="2009601793">
    <w:abstractNumId w:val="22"/>
  </w:num>
  <w:num w:numId="19" w16cid:durableId="1979677567">
    <w:abstractNumId w:val="26"/>
  </w:num>
  <w:num w:numId="20" w16cid:durableId="1929147695">
    <w:abstractNumId w:val="7"/>
  </w:num>
  <w:num w:numId="21" w16cid:durableId="224145270">
    <w:abstractNumId w:val="28"/>
  </w:num>
  <w:num w:numId="22" w16cid:durableId="1291783646">
    <w:abstractNumId w:val="4"/>
  </w:num>
  <w:num w:numId="23" w16cid:durableId="479885903">
    <w:abstractNumId w:val="24"/>
  </w:num>
  <w:num w:numId="24" w16cid:durableId="280504210">
    <w:abstractNumId w:val="11"/>
  </w:num>
  <w:num w:numId="25" w16cid:durableId="1353843120">
    <w:abstractNumId w:val="15"/>
  </w:num>
  <w:num w:numId="26" w16cid:durableId="14852011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21768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8476195">
    <w:abstractNumId w:val="16"/>
  </w:num>
  <w:num w:numId="29" w16cid:durableId="1447388631">
    <w:abstractNumId w:val="1"/>
  </w:num>
  <w:num w:numId="30" w16cid:durableId="830603509">
    <w:abstractNumId w:val="2"/>
  </w:num>
  <w:num w:numId="31" w16cid:durableId="766345142">
    <w:abstractNumId w:val="0"/>
  </w:num>
  <w:num w:numId="32" w16cid:durableId="17986444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3"/>
    <w:rsid w:val="000111A4"/>
    <w:rsid w:val="00016D5A"/>
    <w:rsid w:val="000403BC"/>
    <w:rsid w:val="00066CDA"/>
    <w:rsid w:val="00091667"/>
    <w:rsid w:val="000D3B18"/>
    <w:rsid w:val="000E354C"/>
    <w:rsid w:val="00133D3D"/>
    <w:rsid w:val="00137284"/>
    <w:rsid w:val="00144140"/>
    <w:rsid w:val="00187768"/>
    <w:rsid w:val="001B2236"/>
    <w:rsid w:val="001D6E77"/>
    <w:rsid w:val="00207524"/>
    <w:rsid w:val="002103D3"/>
    <w:rsid w:val="002115C7"/>
    <w:rsid w:val="002431BD"/>
    <w:rsid w:val="00250D1C"/>
    <w:rsid w:val="0025304C"/>
    <w:rsid w:val="00273AF0"/>
    <w:rsid w:val="002B350D"/>
    <w:rsid w:val="002B54D8"/>
    <w:rsid w:val="002E28A2"/>
    <w:rsid w:val="002F399D"/>
    <w:rsid w:val="00313400"/>
    <w:rsid w:val="00330C98"/>
    <w:rsid w:val="0033320A"/>
    <w:rsid w:val="00346025"/>
    <w:rsid w:val="00347D1E"/>
    <w:rsid w:val="00361C12"/>
    <w:rsid w:val="00376305"/>
    <w:rsid w:val="00383CE8"/>
    <w:rsid w:val="003A1B21"/>
    <w:rsid w:val="003B6920"/>
    <w:rsid w:val="003F51D2"/>
    <w:rsid w:val="00413C1A"/>
    <w:rsid w:val="00413D34"/>
    <w:rsid w:val="00477488"/>
    <w:rsid w:val="004774CF"/>
    <w:rsid w:val="004A10A7"/>
    <w:rsid w:val="004B14FC"/>
    <w:rsid w:val="004D747A"/>
    <w:rsid w:val="004E577B"/>
    <w:rsid w:val="00533C65"/>
    <w:rsid w:val="00555AE1"/>
    <w:rsid w:val="00585895"/>
    <w:rsid w:val="005A1B05"/>
    <w:rsid w:val="005B37C2"/>
    <w:rsid w:val="005C10DD"/>
    <w:rsid w:val="006244A0"/>
    <w:rsid w:val="00640290"/>
    <w:rsid w:val="00666991"/>
    <w:rsid w:val="00667AF2"/>
    <w:rsid w:val="0067286B"/>
    <w:rsid w:val="00676CB0"/>
    <w:rsid w:val="006B6470"/>
    <w:rsid w:val="006D60D3"/>
    <w:rsid w:val="006F2A14"/>
    <w:rsid w:val="00744F56"/>
    <w:rsid w:val="007470B2"/>
    <w:rsid w:val="00763178"/>
    <w:rsid w:val="00786F15"/>
    <w:rsid w:val="007B2EB8"/>
    <w:rsid w:val="007C32FA"/>
    <w:rsid w:val="007F58A7"/>
    <w:rsid w:val="008023A9"/>
    <w:rsid w:val="00807F17"/>
    <w:rsid w:val="00813427"/>
    <w:rsid w:val="0081662C"/>
    <w:rsid w:val="00817DF4"/>
    <w:rsid w:val="0084178E"/>
    <w:rsid w:val="00866628"/>
    <w:rsid w:val="00872F73"/>
    <w:rsid w:val="00921579"/>
    <w:rsid w:val="0092280D"/>
    <w:rsid w:val="00923892"/>
    <w:rsid w:val="00936DB3"/>
    <w:rsid w:val="009A643B"/>
    <w:rsid w:val="009A71AC"/>
    <w:rsid w:val="009E3386"/>
    <w:rsid w:val="00A00F74"/>
    <w:rsid w:val="00A04EB3"/>
    <w:rsid w:val="00A14CF3"/>
    <w:rsid w:val="00A71BC0"/>
    <w:rsid w:val="00A757E9"/>
    <w:rsid w:val="00A87A08"/>
    <w:rsid w:val="00A930BF"/>
    <w:rsid w:val="00AA00C9"/>
    <w:rsid w:val="00AF5866"/>
    <w:rsid w:val="00B3181B"/>
    <w:rsid w:val="00B54DB0"/>
    <w:rsid w:val="00B553B9"/>
    <w:rsid w:val="00B62B7B"/>
    <w:rsid w:val="00B6722C"/>
    <w:rsid w:val="00B74C10"/>
    <w:rsid w:val="00B83E2E"/>
    <w:rsid w:val="00BC2BB1"/>
    <w:rsid w:val="00BC7DEB"/>
    <w:rsid w:val="00BE3119"/>
    <w:rsid w:val="00BE6771"/>
    <w:rsid w:val="00C26C58"/>
    <w:rsid w:val="00C3481F"/>
    <w:rsid w:val="00C94F90"/>
    <w:rsid w:val="00CB300A"/>
    <w:rsid w:val="00D20B00"/>
    <w:rsid w:val="00D52D4D"/>
    <w:rsid w:val="00D673F3"/>
    <w:rsid w:val="00DC3ABF"/>
    <w:rsid w:val="00E451CC"/>
    <w:rsid w:val="00E75A83"/>
    <w:rsid w:val="00E77E52"/>
    <w:rsid w:val="00EB34AF"/>
    <w:rsid w:val="00ED17F7"/>
    <w:rsid w:val="00ED38B6"/>
    <w:rsid w:val="00ED69EB"/>
    <w:rsid w:val="00EE17BF"/>
    <w:rsid w:val="00EE6A2D"/>
    <w:rsid w:val="00F121A2"/>
    <w:rsid w:val="00F36B73"/>
    <w:rsid w:val="00F56570"/>
    <w:rsid w:val="00F747FB"/>
    <w:rsid w:val="00F80CA9"/>
    <w:rsid w:val="00F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1DF"/>
  <w15:docId w15:val="{86EDA467-4F51-4F5D-9179-5AC1BCE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3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E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E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EB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1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431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1B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F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7FB"/>
  </w:style>
  <w:style w:type="paragraph" w:styleId="Stopka">
    <w:name w:val="footer"/>
    <w:basedOn w:val="Normalny"/>
    <w:link w:val="StopkaZnak"/>
    <w:uiPriority w:val="99"/>
    <w:unhideWhenUsed/>
    <w:rsid w:val="00F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7FB"/>
  </w:style>
  <w:style w:type="paragraph" w:styleId="Tekstpodstawowywcity2">
    <w:name w:val="Body Text Indent 2"/>
    <w:basedOn w:val="Normalny"/>
    <w:link w:val="Tekstpodstawowywcity2Znak"/>
    <w:rsid w:val="000D3B18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3B18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08272E6FE0F4D84DC2D51D6F0515F" ma:contentTypeVersion="13" ma:contentTypeDescription="Create a new document." ma:contentTypeScope="" ma:versionID="c71b53286a6db1d9d8c6eea6b64cf8f8">
  <xsd:schema xmlns:xsd="http://www.w3.org/2001/XMLSchema" xmlns:xs="http://www.w3.org/2001/XMLSchema" xmlns:p="http://schemas.microsoft.com/office/2006/metadata/properties" xmlns:ns2="94834cc2-75da-45e7-a79a-3222c6a7a9f8" xmlns:ns3="3505d697-e89c-4873-8f36-2bdcba5bf2a8" targetNamespace="http://schemas.microsoft.com/office/2006/metadata/properties" ma:root="true" ma:fieldsID="848e5daffbd35f4db8545c87f75ff5cc" ns2:_="" ns3:_="">
    <xsd:import namespace="94834cc2-75da-45e7-a79a-3222c6a7a9f8"/>
    <xsd:import namespace="3505d697-e89c-4873-8f36-2bdcba5bf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34cc2-75da-45e7-a79a-3222c6a7a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d697-e89c-4873-8f36-2bdcba5bf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F7400-4EAF-4C85-B547-A20875EAE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6785C-9869-4093-8B1B-9BD74C273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43D3-5821-43E4-89B8-393DC3DE6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34cc2-75da-45e7-a79a-3222c6a7a9f8"/>
    <ds:schemaRef ds:uri="3505d697-e89c-4873-8f36-2bdcba5bf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Chlebowska</dc:creator>
  <cp:keywords/>
  <dc:description/>
  <cp:lastModifiedBy>Karolina Moch</cp:lastModifiedBy>
  <cp:revision>4</cp:revision>
  <dcterms:created xsi:type="dcterms:W3CDTF">2018-12-28T21:48:00Z</dcterms:created>
  <dcterms:modified xsi:type="dcterms:W3CDTF">2022-05-20T12:07:00Z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0x010100C4708272E6FE0F4D84DC2D51D6F0515F</vt:lpwstr>
  </property>
</Properties>
</file>